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79" w:rsidRPr="00962179" w:rsidRDefault="00962179" w:rsidP="009621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Marinosci Law Group, P.C., a national law firm specializing in all areas of the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process, is seeking a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Attorney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E004B0">
        <w:rPr>
          <w:rFonts w:ascii="Arial" w:eastAsia="Times New Roman" w:hAnsi="Arial" w:cs="Arial"/>
          <w:color w:val="333333"/>
          <w:sz w:val="20"/>
          <w:szCs w:val="20"/>
          <w:lang w:val="en"/>
        </w:rPr>
        <w:t>to assist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in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:rsidR="00962179" w:rsidRPr="00962179" w:rsidRDefault="00962179" w:rsidP="009621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Functions and Duties: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Representing secured creditors, banks and mortgage servicers in all stages of the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process.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Managing and maintaining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files in accordance with the firm’s compliance requirements.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Reviewing and signing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motions, notices, affidavits, and other pleadings.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Reviewing and compiling documents required for the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process.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Researching and analyzing statutes, judicial decisions, legal articles, codes, and the like.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Handling a national portfolio of loans for banks and mortgage servicers.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Attending hearings, mediations, trials, settlement conferences, and other appearances as necessary.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Reviewing information in the firm’s case management system, in client systems, and in investor systems to ensure data integrity and consistency.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Handling client inquiries in a timely and competent manner via systems, phone, and email.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Properly using and relying on firm’s case management system and reporting to ensure deadlines are met for various pleadings to be served or filed.</w:t>
      </w:r>
    </w:p>
    <w:p w:rsidR="00962179" w:rsidRPr="00962179" w:rsidRDefault="00962179" w:rsidP="00962179">
      <w:pPr>
        <w:numPr>
          <w:ilvl w:val="0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Maximizing client billing opportunities while maintaining a clear focus on compliance and investor timeline expectations by prioritizing and working at a fast pace on a high volume of files.</w:t>
      </w:r>
    </w:p>
    <w:p w:rsidR="00962179" w:rsidRPr="00962179" w:rsidRDefault="00962179" w:rsidP="009621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Experience and Education: </w:t>
      </w:r>
    </w:p>
    <w:p w:rsidR="00962179" w:rsidRPr="00962179" w:rsidRDefault="00E004B0" w:rsidP="00962179">
      <w:pPr>
        <w:numPr>
          <w:ilvl w:val="0"/>
          <w:numId w:val="2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0-2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years experience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as a practicing attorney.</w:t>
      </w:r>
      <w:r w:rsidR="00962179"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Previous experience in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eviction</w:t>
      </w:r>
      <w:r w:rsidR="00962179"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law </w:t>
      </w:r>
      <w:r w:rsidR="00700F6E">
        <w:rPr>
          <w:rFonts w:ascii="Arial" w:eastAsia="Times New Roman" w:hAnsi="Arial" w:cs="Arial"/>
          <w:color w:val="333333"/>
          <w:sz w:val="20"/>
          <w:szCs w:val="20"/>
          <w:lang w:val="en"/>
        </w:rPr>
        <w:t>is recommended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but not required</w:t>
      </w:r>
    </w:p>
    <w:p w:rsidR="00962179" w:rsidRDefault="00962179" w:rsidP="00962179">
      <w:pPr>
        <w:numPr>
          <w:ilvl w:val="0"/>
          <w:numId w:val="2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J.D. from an ABA accredited law school required</w:t>
      </w:r>
      <w:r w:rsidR="003C5CB3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:rsidR="003C5CB3" w:rsidRPr="00962179" w:rsidRDefault="003C5CB3" w:rsidP="00962179">
      <w:pPr>
        <w:numPr>
          <w:ilvl w:val="0"/>
          <w:numId w:val="2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Licensed to Practice Law in Rhode Island (additional states a plus)</w:t>
      </w:r>
    </w:p>
    <w:p w:rsidR="00962179" w:rsidRDefault="00962179" w:rsidP="00962179">
      <w:pPr>
        <w:numPr>
          <w:ilvl w:val="0"/>
          <w:numId w:val="2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Previous experience with electronic case management systems, and proficiency in Microsoft Office products such as Outlook, Word, and Excel required.</w:t>
      </w:r>
    </w:p>
    <w:p w:rsidR="00E004B0" w:rsidRPr="00962179" w:rsidRDefault="00E004B0" w:rsidP="00E00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Must possess exceptional organizational and managerial skills including superior attention to detail.</w:t>
      </w:r>
    </w:p>
    <w:p w:rsidR="00E004B0" w:rsidRPr="00962179" w:rsidRDefault="00E004B0" w:rsidP="00E00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Must possess excellent proofreading, spelling, and grammar skills.</w:t>
      </w:r>
    </w:p>
    <w:p w:rsidR="00E004B0" w:rsidRPr="00962179" w:rsidRDefault="00E004B0" w:rsidP="00E004B0">
      <w:p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BA6BFB" w:rsidRPr="00962179" w:rsidRDefault="00962179" w:rsidP="009621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Marinosci Law Group, P.C. offers competitive salary</w:t>
      </w:r>
      <w:r w:rsidR="003C5CB3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and benefits package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, 401K, and vacation/sick benefits.</w:t>
      </w:r>
      <w:r w:rsidR="00837C0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We are an equal opportunity employer m/f/v/d</w:t>
      </w:r>
      <w:r w:rsidR="00BA6BF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Please send resume and cover letter to </w:t>
      </w:r>
      <w:hyperlink r:id="rId5" w:history="1">
        <w:r w:rsidR="00BA6BFB" w:rsidRPr="00BC5FDF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careers@mlg-defaultlaw.com</w:t>
        </w:r>
      </w:hyperlink>
      <w:r w:rsidR="00BA6BF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bookmarkStart w:id="0" w:name="_GoBack"/>
      <w:bookmarkEnd w:id="0"/>
    </w:p>
    <w:p w:rsidR="00962179" w:rsidRPr="00962179" w:rsidRDefault="00962179" w:rsidP="009621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Marinosci Law Group, P.C. practices in 1</w:t>
      </w:r>
      <w:r w:rsidR="00E004B0">
        <w:rPr>
          <w:rFonts w:ascii="Arial" w:eastAsia="Times New Roman" w:hAnsi="Arial" w:cs="Arial"/>
          <w:color w:val="333333"/>
          <w:sz w:val="20"/>
          <w:szCs w:val="20"/>
          <w:lang w:val="en"/>
        </w:rPr>
        <w:t>5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states, including AR, CT, FL, </w:t>
      </w:r>
      <w:proofErr w:type="gramStart"/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IL</w:t>
      </w:r>
      <w:proofErr w:type="gramEnd"/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IN, KS, MA, MO, MS, NH, RI, TN, TX, </w:t>
      </w:r>
      <w:r w:rsidR="00E004B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VA </w:t>
      </w:r>
      <w:r w:rsidRPr="00962179">
        <w:rPr>
          <w:rFonts w:ascii="Arial" w:eastAsia="Times New Roman" w:hAnsi="Arial" w:cs="Arial"/>
          <w:color w:val="333333"/>
          <w:sz w:val="20"/>
          <w:szCs w:val="20"/>
          <w:lang w:val="en"/>
        </w:rPr>
        <w:t>and WI.</w:t>
      </w:r>
    </w:p>
    <w:p w:rsidR="0010791E" w:rsidRDefault="0010791E"/>
    <w:sectPr w:rsidR="0010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2E7"/>
    <w:multiLevelType w:val="multilevel"/>
    <w:tmpl w:val="BA9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27D9"/>
    <w:multiLevelType w:val="multilevel"/>
    <w:tmpl w:val="C1E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79"/>
    <w:rsid w:val="0010791E"/>
    <w:rsid w:val="002F0E7A"/>
    <w:rsid w:val="003C5CB3"/>
    <w:rsid w:val="00700F6E"/>
    <w:rsid w:val="007F0F4F"/>
    <w:rsid w:val="00837C06"/>
    <w:rsid w:val="00962179"/>
    <w:rsid w:val="009740DF"/>
    <w:rsid w:val="00BA6BFB"/>
    <w:rsid w:val="00E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D90E3-232B-43F3-86A4-EC5638A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531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mlg-default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Lefaiver</dc:creator>
  <cp:keywords/>
  <dc:description/>
  <cp:lastModifiedBy>Denise Lefaiver</cp:lastModifiedBy>
  <cp:revision>5</cp:revision>
  <dcterms:created xsi:type="dcterms:W3CDTF">2019-11-08T19:48:00Z</dcterms:created>
  <dcterms:modified xsi:type="dcterms:W3CDTF">2019-11-08T19:53:00Z</dcterms:modified>
</cp:coreProperties>
</file>